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имениИ.Д.Василенко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:rsidTr="00C93521">
        <w:tc>
          <w:tcPr>
            <w:tcW w:w="9571" w:type="dxa"/>
            <w:hideMark/>
          </w:tcPr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«ОДОБРЕНА»  школьным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:rsidR="002A0AD7" w:rsidRPr="009370E9" w:rsidRDefault="00473513">
      <w:pPr>
        <w:spacing w:after="190" w:line="259" w:lineRule="auto"/>
        <w:ind w:left="2509" w:right="1981" w:hanging="10"/>
        <w:jc w:val="center"/>
        <w:rPr>
          <w:color w:val="000000" w:themeColor="text1"/>
        </w:rPr>
      </w:pPr>
      <w:r w:rsidRPr="009370E9">
        <w:rPr>
          <w:color w:val="000000" w:themeColor="text1"/>
          <w:sz w:val="52"/>
        </w:rPr>
        <w:t>ИНДИВИДУАЛЬНЫЙ</w:t>
      </w:r>
    </w:p>
    <w:p w:rsidR="002A0AD7" w:rsidRPr="009370E9" w:rsidRDefault="00473513">
      <w:pPr>
        <w:spacing w:after="107" w:line="259" w:lineRule="auto"/>
        <w:ind w:left="2509" w:right="1981" w:hanging="10"/>
        <w:jc w:val="center"/>
        <w:rPr>
          <w:color w:val="000000" w:themeColor="text1"/>
          <w:sz w:val="52"/>
        </w:rPr>
      </w:pPr>
      <w:r w:rsidRPr="009370E9">
        <w:rPr>
          <w:color w:val="000000" w:themeColor="text1"/>
          <w:sz w:val="52"/>
        </w:rPr>
        <w:t>ПЛАН РАБОТЫ УЧИТЕЛЯ</w:t>
      </w:r>
    </w:p>
    <w:p w:rsidR="00C93521" w:rsidRPr="009370E9" w:rsidRDefault="00382D8B">
      <w:pPr>
        <w:spacing w:after="107" w:line="259" w:lineRule="auto"/>
        <w:ind w:left="2509" w:right="1981" w:hanging="10"/>
        <w:jc w:val="center"/>
        <w:rPr>
          <w:color w:val="000000" w:themeColor="text1"/>
        </w:rPr>
      </w:pPr>
      <w:r w:rsidRPr="009370E9">
        <w:rPr>
          <w:color w:val="000000" w:themeColor="text1"/>
          <w:sz w:val="52"/>
        </w:rPr>
        <w:t>(Труд (технология)</w:t>
      </w:r>
      <w:r w:rsidR="00C93521" w:rsidRPr="009370E9">
        <w:rPr>
          <w:color w:val="000000" w:themeColor="text1"/>
          <w:sz w:val="52"/>
        </w:rPr>
        <w:t>)</w:t>
      </w:r>
    </w:p>
    <w:p w:rsidR="00C93521" w:rsidRPr="009370E9" w:rsidRDefault="00382D8B">
      <w:pPr>
        <w:spacing w:after="229" w:line="395" w:lineRule="auto"/>
        <w:ind w:left="3633" w:right="3039" w:hanging="10"/>
        <w:jc w:val="center"/>
        <w:rPr>
          <w:color w:val="000000" w:themeColor="text1"/>
          <w:sz w:val="36"/>
        </w:rPr>
      </w:pPr>
      <w:r w:rsidRPr="009370E9">
        <w:rPr>
          <w:color w:val="000000" w:themeColor="text1"/>
          <w:sz w:val="36"/>
        </w:rPr>
        <w:t>Скорикова Наталья Николаевна</w:t>
      </w:r>
    </w:p>
    <w:p w:rsidR="002A0AD7" w:rsidRPr="009370E9" w:rsidRDefault="00473513" w:rsidP="008E096E">
      <w:pPr>
        <w:spacing w:after="229" w:line="395" w:lineRule="auto"/>
        <w:ind w:left="3633" w:right="3039" w:hanging="10"/>
        <w:rPr>
          <w:color w:val="000000" w:themeColor="text1"/>
          <w:sz w:val="36"/>
        </w:rPr>
      </w:pPr>
      <w:proofErr w:type="gramStart"/>
      <w:r w:rsidRPr="009370E9">
        <w:rPr>
          <w:color w:val="000000" w:themeColor="text1"/>
          <w:sz w:val="36"/>
        </w:rPr>
        <w:t>на</w:t>
      </w:r>
      <w:proofErr w:type="gramEnd"/>
      <w:r w:rsidRPr="009370E9">
        <w:rPr>
          <w:color w:val="000000" w:themeColor="text1"/>
          <w:sz w:val="36"/>
        </w:rPr>
        <w:t xml:space="preserve"> 2025-2026 учебный год</w:t>
      </w: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:rsidR="00382D8B" w:rsidRDefault="002C7705" w:rsidP="00382D8B">
      <w:pPr>
        <w:spacing w:after="229" w:line="395" w:lineRule="auto"/>
        <w:ind w:right="3039"/>
      </w:pPr>
      <w:r>
        <w:t>1.</w:t>
      </w:r>
      <w:r w:rsidR="008E096E">
        <w:t>Образование (учебное</w:t>
      </w:r>
      <w:r w:rsidR="00382D8B">
        <w:t xml:space="preserve"> заведение, год окончания) </w:t>
      </w:r>
    </w:p>
    <w:p w:rsidR="00382D8B" w:rsidRDefault="00382D8B" w:rsidP="00382D8B">
      <w:pPr>
        <w:spacing w:after="229" w:line="395" w:lineRule="auto"/>
        <w:ind w:right="3039"/>
      </w:pPr>
      <w:r>
        <w:t>Таганрогский Государственный педагогический институт (ТГПИ)    1999 год</w:t>
      </w:r>
    </w:p>
    <w:p w:rsidR="002C7705" w:rsidRDefault="00382D8B" w:rsidP="00382D8B">
      <w:pPr>
        <w:spacing w:after="229" w:line="395" w:lineRule="auto"/>
        <w:ind w:right="3039"/>
      </w:pPr>
      <w:r>
        <w:t xml:space="preserve">Специальность по диплому </w:t>
      </w:r>
    </w:p>
    <w:p w:rsidR="00382D8B" w:rsidRDefault="00382D8B" w:rsidP="00382D8B">
      <w:pPr>
        <w:spacing w:after="229" w:line="395" w:lineRule="auto"/>
        <w:ind w:right="3039"/>
      </w:pPr>
      <w:r>
        <w:t>Учитель начальных классов</w:t>
      </w:r>
    </w:p>
    <w:p w:rsidR="002C7705" w:rsidRDefault="008E096E" w:rsidP="008E096E">
      <w:pPr>
        <w:spacing w:after="229" w:line="395" w:lineRule="auto"/>
        <w:ind w:right="3039"/>
      </w:pPr>
      <w:r>
        <w:t>Ученая степень, ученое звание (при наличии) ______________________________________</w:t>
      </w:r>
      <w:r w:rsidR="002C7705">
        <w:t>_______</w:t>
      </w:r>
      <w:r>
        <w:t>Общий</w:t>
      </w:r>
      <w:r w:rsidR="00AC6A0B">
        <w:t xml:space="preserve"> педагогический стаж </w:t>
      </w:r>
    </w:p>
    <w:p w:rsidR="00AC6A0B" w:rsidRDefault="00AC6A0B" w:rsidP="008E096E">
      <w:pPr>
        <w:spacing w:after="229" w:line="395" w:lineRule="auto"/>
        <w:ind w:right="3039"/>
      </w:pPr>
      <w:r>
        <w:t>7 лет 8 месяцев</w:t>
      </w:r>
    </w:p>
    <w:p w:rsidR="002C7705" w:rsidRDefault="008E096E" w:rsidP="008E096E">
      <w:pPr>
        <w:spacing w:after="229" w:line="395" w:lineRule="auto"/>
        <w:ind w:right="3039"/>
      </w:pPr>
      <w:r>
        <w:t>Стаж работы в образовательной организац</w:t>
      </w:r>
      <w:r w:rsidR="00AC6A0B">
        <w:t xml:space="preserve">ии </w:t>
      </w:r>
    </w:p>
    <w:p w:rsidR="00AC6A0B" w:rsidRDefault="00AC6A0B" w:rsidP="00AC6A0B">
      <w:pPr>
        <w:spacing w:after="229" w:line="395" w:lineRule="auto"/>
        <w:ind w:right="3039"/>
      </w:pPr>
      <w:r>
        <w:t>7 лет 8 месяцев</w:t>
      </w:r>
    </w:p>
    <w:p w:rsidR="002C7705" w:rsidRDefault="008E096E" w:rsidP="008E096E">
      <w:pPr>
        <w:spacing w:after="229" w:line="395" w:lineRule="auto"/>
        <w:ind w:right="3039"/>
      </w:pPr>
      <w:r>
        <w:t>Квалиф</w:t>
      </w:r>
      <w:r w:rsidR="00AC6A0B">
        <w:t xml:space="preserve">икационная категория </w:t>
      </w:r>
    </w:p>
    <w:p w:rsidR="00AC6A0B" w:rsidRDefault="00AC6A0B" w:rsidP="008E096E">
      <w:pPr>
        <w:spacing w:after="229" w:line="395" w:lineRule="auto"/>
        <w:ind w:right="3039"/>
      </w:pPr>
      <w:r>
        <w:t>первая</w:t>
      </w:r>
    </w:p>
    <w:p w:rsidR="002C7705" w:rsidRDefault="002C7705" w:rsidP="008E096E">
      <w:pPr>
        <w:spacing w:after="229" w:line="395" w:lineRule="auto"/>
        <w:ind w:right="3039"/>
      </w:pPr>
      <w:r>
        <w:t>Тема самооб</w:t>
      </w:r>
      <w:r w:rsidR="00811FAB">
        <w:t xml:space="preserve">разования </w:t>
      </w:r>
    </w:p>
    <w:p w:rsidR="00811FAB" w:rsidRPr="00811FAB" w:rsidRDefault="00811FAB" w:rsidP="008E096E">
      <w:pPr>
        <w:spacing w:after="229" w:line="395" w:lineRule="auto"/>
        <w:ind w:right="3039"/>
        <w:rPr>
          <w:b/>
          <w:szCs w:val="28"/>
        </w:rPr>
      </w:pPr>
      <w:r w:rsidRPr="00811FAB">
        <w:rPr>
          <w:rStyle w:val="a6"/>
          <w:b w:val="0"/>
          <w:color w:val="0A0A0A"/>
          <w:szCs w:val="28"/>
          <w:shd w:val="clear" w:color="auto" w:fill="FFFFFF"/>
        </w:rPr>
        <w:t>Особенности работы с одарёнными детьми и детьми с ОВЗ в условиях инклюзивного технологического образования</w:t>
      </w:r>
    </w:p>
    <w:p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AC6A0B">
        <w:t xml:space="preserve"> 27</w:t>
      </w:r>
    </w:p>
    <w:p w:rsidR="008E096E" w:rsidRDefault="008E096E" w:rsidP="008E096E">
      <w:pPr>
        <w:spacing w:after="229" w:line="395" w:lineRule="auto"/>
        <w:ind w:right="3039"/>
      </w:pPr>
      <w:r>
        <w:t xml:space="preserve"> 2. Преподаваемые дисциплины</w:t>
      </w:r>
    </w:p>
    <w:p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lastRenderedPageBreak/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C6A0B">
            <w:pPr>
              <w:spacing w:after="0" w:line="259" w:lineRule="auto"/>
              <w:ind w:left="22" w:firstLine="0"/>
            </w:pPr>
            <w:r>
              <w:t>Труд (технология)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C6A0B">
            <w:pPr>
              <w:spacing w:after="0" w:line="259" w:lineRule="auto"/>
              <w:ind w:left="32" w:firstLine="0"/>
            </w:pPr>
            <w:r>
              <w:t>5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AC6A0B">
            <w:pPr>
              <w:spacing w:after="0" w:line="259" w:lineRule="auto"/>
              <w:ind w:left="53" w:firstLine="0"/>
              <w:jc w:val="center"/>
            </w:pPr>
            <w:r>
              <w:t>2</w:t>
            </w:r>
          </w:p>
        </w:tc>
      </w:tr>
      <w:tr w:rsidR="002A0AD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C6A0B">
            <w:pPr>
              <w:spacing w:after="0" w:line="259" w:lineRule="auto"/>
              <w:ind w:left="22" w:firstLine="0"/>
            </w:pPr>
            <w:r>
              <w:t>Труд (технология)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C6A0B">
            <w:pPr>
              <w:spacing w:after="160" w:line="259" w:lineRule="auto"/>
              <w:ind w:left="0" w:firstLine="0"/>
            </w:pPr>
            <w:r>
              <w:t>6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AC6A0B">
            <w:pPr>
              <w:spacing w:after="0" w:line="259" w:lineRule="auto"/>
              <w:ind w:left="24" w:firstLine="0"/>
              <w:jc w:val="center"/>
            </w:pPr>
            <w:r>
              <w:t>8</w:t>
            </w: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C6A0B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C6A0B">
            <w:pPr>
              <w:spacing w:after="0" w:line="259" w:lineRule="auto"/>
              <w:ind w:left="14" w:firstLine="0"/>
            </w:pPr>
            <w:r>
              <w:t>Труд (технология)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C6A0B">
            <w:pPr>
              <w:spacing w:after="160" w:line="259" w:lineRule="auto"/>
              <w:ind w:left="0" w:firstLine="0"/>
            </w:pPr>
            <w:r>
              <w:t>7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AC6A0B">
            <w:pPr>
              <w:spacing w:after="0" w:line="259" w:lineRule="auto"/>
              <w:ind w:left="24" w:firstLine="0"/>
              <w:jc w:val="center"/>
            </w:pPr>
            <w:r>
              <w:t>8</w:t>
            </w:r>
          </w:p>
        </w:tc>
      </w:tr>
      <w:tr w:rsidR="002A0AD7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C6A0B">
            <w:pPr>
              <w:spacing w:after="0" w:line="259" w:lineRule="auto"/>
              <w:ind w:left="14" w:firstLine="0"/>
            </w:pPr>
            <w:r>
              <w:t>Труд (технология)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C6A0B">
            <w:pPr>
              <w:spacing w:after="160" w:line="259" w:lineRule="auto"/>
              <w:ind w:left="0" w:firstLine="0"/>
            </w:pPr>
            <w:r>
              <w:t>8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AC6A0B">
            <w:pPr>
              <w:spacing w:after="0" w:line="259" w:lineRule="auto"/>
              <w:ind w:left="24" w:firstLine="0"/>
              <w:jc w:val="center"/>
            </w:pPr>
            <w:r>
              <w:t>6</w:t>
            </w: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C6A0B">
            <w:pPr>
              <w:spacing w:after="0" w:line="259" w:lineRule="auto"/>
              <w:ind w:left="14" w:firstLine="0"/>
            </w:pPr>
            <w:r>
              <w:t>Труд (технология)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C6A0B">
            <w:pPr>
              <w:spacing w:after="0" w:line="259" w:lineRule="auto"/>
              <w:ind w:left="24" w:firstLine="0"/>
            </w:pPr>
            <w:r>
              <w:t>9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AC6A0B">
            <w:pPr>
              <w:spacing w:after="0" w:line="259" w:lineRule="auto"/>
              <w:ind w:left="17" w:firstLine="0"/>
              <w:jc w:val="center"/>
            </w:pPr>
            <w:r>
              <w:t>3</w:t>
            </w:r>
          </w:p>
        </w:tc>
      </w:tr>
    </w:tbl>
    <w:p w:rsidR="00811FAB" w:rsidRDefault="00811FAB">
      <w:pPr>
        <w:ind w:left="1101"/>
      </w:pPr>
    </w:p>
    <w:p w:rsidR="002A0AD7" w:rsidRPr="009370E9" w:rsidRDefault="00473513">
      <w:pPr>
        <w:ind w:left="1101"/>
        <w:rPr>
          <w:color w:val="000000" w:themeColor="text1"/>
        </w:rPr>
      </w:pPr>
      <w:r>
        <w:t>П. Научно-</w:t>
      </w:r>
      <w:r w:rsidRPr="009370E9">
        <w:rPr>
          <w:color w:val="000000" w:themeColor="text1"/>
        </w:rPr>
        <w:t xml:space="preserve">методическая </w:t>
      </w:r>
      <w:proofErr w:type="gramStart"/>
      <w:r w:rsidRPr="009370E9">
        <w:rPr>
          <w:color w:val="000000" w:themeColor="text1"/>
        </w:rPr>
        <w:t>работа</w:t>
      </w:r>
      <w:r w:rsidR="008E096E" w:rsidRPr="009370E9">
        <w:rPr>
          <w:color w:val="000000" w:themeColor="text1"/>
        </w:rPr>
        <w:t>(</w:t>
      </w:r>
      <w:proofErr w:type="gramEnd"/>
      <w:r w:rsidR="008E096E" w:rsidRPr="009370E9">
        <w:rPr>
          <w:color w:val="000000" w:themeColor="text1"/>
        </w:rPr>
        <w:t>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2A0AD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C6A0B">
            <w:pPr>
              <w:spacing w:after="0" w:line="259" w:lineRule="auto"/>
              <w:ind w:left="7" w:firstLine="0"/>
            </w:pPr>
            <w:r>
              <w:t>Открытые уроки по труду(технологии)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C6A0B">
            <w:pPr>
              <w:spacing w:after="0" w:line="259" w:lineRule="auto"/>
              <w:ind w:left="36" w:firstLine="0"/>
            </w:pPr>
            <w:r>
              <w:t>Сентябрь-декабрь</w:t>
            </w:r>
          </w:p>
        </w:tc>
      </w:tr>
      <w:tr w:rsidR="002A0AD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3F3D65">
            <w:pPr>
              <w:spacing w:after="0" w:line="259" w:lineRule="auto"/>
              <w:ind w:left="7" w:firstLine="0"/>
            </w:pPr>
            <w:r>
              <w:t>Внеклассны</w:t>
            </w:r>
            <w:r w:rsidR="00AC6A0B">
              <w:t>е мероприяти</w:t>
            </w:r>
            <w:r>
              <w:t xml:space="preserve">я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3F3D65">
            <w:pPr>
              <w:spacing w:after="0" w:line="259" w:lineRule="auto"/>
              <w:ind w:left="14" w:firstLine="0"/>
            </w:pPr>
            <w:r>
              <w:t>Сентябрь-май</w:t>
            </w:r>
          </w:p>
        </w:tc>
      </w:tr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C6A0B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3F3D65">
            <w:pPr>
              <w:spacing w:after="0" w:line="259" w:lineRule="auto"/>
              <w:ind w:left="7" w:firstLine="0"/>
            </w:pPr>
            <w:r>
              <w:t>Подбор презентаций, учебных материалов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3F3D65">
            <w:pPr>
              <w:spacing w:after="0" w:line="259" w:lineRule="auto"/>
              <w:ind w:left="0" w:firstLine="0"/>
            </w:pPr>
            <w:r>
              <w:t>В течение года</w:t>
            </w:r>
          </w:p>
        </w:tc>
      </w:tr>
    </w:tbl>
    <w:p w:rsidR="002A0AD7" w:rsidRDefault="00473513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2A0AD7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370E9" w:rsidRDefault="00473513">
            <w:pPr>
              <w:spacing w:after="0" w:line="259" w:lineRule="auto"/>
              <w:ind w:left="12" w:firstLine="0"/>
              <w:rPr>
                <w:color w:val="000000" w:themeColor="text1"/>
              </w:rPr>
            </w:pPr>
            <w:r w:rsidRPr="009370E9">
              <w:rPr>
                <w:color w:val="000000" w:themeColor="text1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370E9" w:rsidRDefault="00473513">
            <w:pPr>
              <w:spacing w:after="0" w:line="251" w:lineRule="auto"/>
              <w:ind w:left="7" w:firstLine="7"/>
              <w:rPr>
                <w:color w:val="000000" w:themeColor="text1"/>
              </w:rPr>
            </w:pPr>
            <w:r w:rsidRPr="009370E9">
              <w:rPr>
                <w:color w:val="000000" w:themeColor="text1"/>
              </w:rPr>
              <w:t>Форма повышения квалификации</w:t>
            </w:r>
          </w:p>
          <w:p w:rsidR="002A0AD7" w:rsidRPr="009370E9" w:rsidRDefault="00473513">
            <w:pPr>
              <w:spacing w:after="0" w:line="259" w:lineRule="auto"/>
              <w:ind w:left="799" w:firstLine="0"/>
              <w:rPr>
                <w:color w:val="000000" w:themeColor="text1"/>
              </w:rPr>
            </w:pPr>
            <w:r w:rsidRPr="009370E9">
              <w:rPr>
                <w:noProof/>
                <w:color w:val="000000" w:themeColor="text1"/>
              </w:rPr>
              <w:drawing>
                <wp:inline distT="0" distB="0" distL="0" distR="0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370E9" w:rsidRDefault="00473513">
            <w:pPr>
              <w:spacing w:after="0" w:line="259" w:lineRule="auto"/>
              <w:ind w:left="22" w:firstLine="0"/>
              <w:rPr>
                <w:color w:val="000000" w:themeColor="text1"/>
              </w:rPr>
            </w:pPr>
            <w:r w:rsidRPr="009370E9">
              <w:rPr>
                <w:color w:val="000000" w:themeColor="text1"/>
              </w:rPr>
              <w:t>Сроки проведения</w:t>
            </w:r>
          </w:p>
        </w:tc>
      </w:tr>
      <w:tr w:rsidR="002A0AD7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370E9" w:rsidRDefault="00473513">
            <w:pPr>
              <w:spacing w:after="0" w:line="259" w:lineRule="auto"/>
              <w:ind w:left="41" w:firstLine="0"/>
              <w:rPr>
                <w:color w:val="000000" w:themeColor="text1"/>
              </w:rPr>
            </w:pPr>
            <w:r w:rsidRPr="009370E9">
              <w:rPr>
                <w:color w:val="000000" w:themeColor="text1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370E9" w:rsidRDefault="008E096E">
            <w:pPr>
              <w:spacing w:after="0" w:line="259" w:lineRule="auto"/>
              <w:ind w:left="7" w:hanging="7"/>
              <w:jc w:val="both"/>
              <w:rPr>
                <w:color w:val="000000" w:themeColor="text1"/>
              </w:rPr>
            </w:pPr>
            <w:r w:rsidRPr="009370E9">
              <w:rPr>
                <w:color w:val="000000" w:themeColor="text1"/>
              </w:rPr>
              <w:t>Изучение методической литератур</w:t>
            </w:r>
            <w:r w:rsidR="00473513" w:rsidRPr="009370E9">
              <w:rPr>
                <w:color w:val="000000" w:themeColor="text1"/>
              </w:rPr>
              <w:t>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370E9" w:rsidRDefault="00473513">
            <w:pPr>
              <w:spacing w:after="0" w:line="259" w:lineRule="auto"/>
              <w:ind w:left="7" w:firstLine="0"/>
              <w:rPr>
                <w:color w:val="000000" w:themeColor="text1"/>
              </w:rPr>
            </w:pPr>
            <w:r w:rsidRPr="009370E9">
              <w:rPr>
                <w:color w:val="000000" w:themeColor="text1"/>
              </w:rPr>
              <w:t>В течение года</w:t>
            </w:r>
          </w:p>
        </w:tc>
      </w:tr>
      <w:tr w:rsidR="002A0AD7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370E9" w:rsidRDefault="00473513">
            <w:pPr>
              <w:spacing w:after="0" w:line="259" w:lineRule="auto"/>
              <w:ind w:left="19" w:firstLine="0"/>
              <w:rPr>
                <w:color w:val="000000" w:themeColor="text1"/>
              </w:rPr>
            </w:pPr>
            <w:r w:rsidRPr="009370E9">
              <w:rPr>
                <w:color w:val="000000" w:themeColor="text1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370E9" w:rsidRDefault="00473513">
            <w:pPr>
              <w:spacing w:after="0" w:line="259" w:lineRule="auto"/>
              <w:ind w:left="14" w:right="303" w:firstLine="72"/>
              <w:jc w:val="both"/>
              <w:rPr>
                <w:color w:val="000000" w:themeColor="text1"/>
              </w:rPr>
            </w:pPr>
            <w:r w:rsidRPr="009370E9">
              <w:rPr>
                <w:color w:val="000000" w:themeColor="text1"/>
              </w:rPr>
              <w:t>Участ</w:t>
            </w:r>
            <w:r w:rsidR="008E096E" w:rsidRPr="009370E9">
              <w:rPr>
                <w:color w:val="000000" w:themeColor="text1"/>
              </w:rPr>
              <w:t xml:space="preserve">ие в </w:t>
            </w:r>
            <w:proofErr w:type="spellStart"/>
            <w:r w:rsidR="008E096E" w:rsidRPr="009370E9">
              <w:rPr>
                <w:color w:val="000000" w:themeColor="text1"/>
              </w:rPr>
              <w:t>вебинарах</w:t>
            </w:r>
            <w:proofErr w:type="spellEnd"/>
            <w:r w:rsidR="008E096E" w:rsidRPr="009370E9">
              <w:rPr>
                <w:color w:val="000000" w:themeColor="text1"/>
              </w:rPr>
              <w:t xml:space="preserve"> по пр</w:t>
            </w:r>
            <w:r w:rsidRPr="009370E9">
              <w:rPr>
                <w:color w:val="000000" w:themeColor="text1"/>
              </w:rPr>
              <w:t>едмету.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370E9" w:rsidRDefault="00473513">
            <w:pPr>
              <w:spacing w:after="0" w:line="259" w:lineRule="auto"/>
              <w:ind w:left="7" w:firstLine="0"/>
              <w:rPr>
                <w:color w:val="000000" w:themeColor="text1"/>
              </w:rPr>
            </w:pPr>
            <w:r w:rsidRPr="009370E9">
              <w:rPr>
                <w:color w:val="000000" w:themeColor="text1"/>
              </w:rPr>
              <w:t>В течение года</w:t>
            </w:r>
          </w:p>
        </w:tc>
      </w:tr>
      <w:tr w:rsidR="002A0AD7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370E9" w:rsidRDefault="004A2099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  <w:r w:rsidRPr="009370E9">
              <w:rPr>
                <w:color w:val="000000" w:themeColor="text1"/>
              </w:rPr>
              <w:t>3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370E9" w:rsidRDefault="00473513">
            <w:pPr>
              <w:spacing w:after="0" w:line="259" w:lineRule="auto"/>
              <w:ind w:left="14" w:firstLine="0"/>
              <w:rPr>
                <w:color w:val="000000" w:themeColor="text1"/>
              </w:rPr>
            </w:pPr>
            <w:r w:rsidRPr="009370E9">
              <w:rPr>
                <w:color w:val="000000" w:themeColor="text1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370E9" w:rsidRDefault="00473513">
            <w:pPr>
              <w:spacing w:after="0" w:line="259" w:lineRule="auto"/>
              <w:ind w:left="86" w:firstLine="0"/>
              <w:rPr>
                <w:color w:val="000000" w:themeColor="text1"/>
              </w:rPr>
            </w:pPr>
            <w:proofErr w:type="gramStart"/>
            <w:r w:rsidRPr="009370E9">
              <w:rPr>
                <w:color w:val="000000" w:themeColor="text1"/>
              </w:rPr>
              <w:t>июнь</w:t>
            </w:r>
            <w:proofErr w:type="gramEnd"/>
          </w:p>
        </w:tc>
      </w:tr>
      <w:tr w:rsidR="004A2099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099" w:rsidRPr="009370E9" w:rsidRDefault="004A2099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  <w:r w:rsidRPr="009370E9">
              <w:rPr>
                <w:color w:val="000000" w:themeColor="text1"/>
              </w:rPr>
              <w:t>4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099" w:rsidRPr="009370E9" w:rsidRDefault="004A2099">
            <w:pPr>
              <w:spacing w:after="0" w:line="259" w:lineRule="auto"/>
              <w:ind w:left="14" w:firstLine="0"/>
              <w:rPr>
                <w:color w:val="000000" w:themeColor="text1"/>
              </w:rPr>
            </w:pPr>
            <w:r w:rsidRPr="009370E9">
              <w:rPr>
                <w:color w:val="000000" w:themeColor="text1"/>
              </w:rPr>
              <w:t>Курсы на базе ИРО (Институтов развития образования) и ППК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099" w:rsidRPr="009370E9" w:rsidRDefault="004A2099">
            <w:pPr>
              <w:spacing w:after="0" w:line="259" w:lineRule="auto"/>
              <w:ind w:left="86" w:firstLine="0"/>
              <w:rPr>
                <w:color w:val="000000" w:themeColor="text1"/>
              </w:rPr>
            </w:pPr>
            <w:r w:rsidRPr="009370E9">
              <w:rPr>
                <w:color w:val="000000" w:themeColor="text1"/>
              </w:rPr>
              <w:t>В течение года</w:t>
            </w:r>
          </w:p>
        </w:tc>
      </w:tr>
      <w:tr w:rsidR="004A2099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099" w:rsidRPr="009370E9" w:rsidRDefault="004A2099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  <w:r w:rsidRPr="009370E9">
              <w:rPr>
                <w:color w:val="000000" w:themeColor="text1"/>
              </w:rPr>
              <w:t>5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099" w:rsidRPr="009370E9" w:rsidRDefault="004A2099">
            <w:pPr>
              <w:spacing w:after="0" w:line="259" w:lineRule="auto"/>
              <w:ind w:left="14" w:firstLine="0"/>
              <w:rPr>
                <w:color w:val="000000" w:themeColor="text1"/>
              </w:rPr>
            </w:pPr>
            <w:r w:rsidRPr="009370E9">
              <w:rPr>
                <w:color w:val="000000" w:themeColor="text1"/>
              </w:rPr>
              <w:t>Дистанционное обучение на федеральных платформах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099" w:rsidRPr="009370E9" w:rsidRDefault="004A2099">
            <w:pPr>
              <w:spacing w:after="0" w:line="259" w:lineRule="auto"/>
              <w:ind w:left="86" w:firstLine="0"/>
              <w:rPr>
                <w:color w:val="000000" w:themeColor="text1"/>
              </w:rPr>
            </w:pPr>
            <w:r w:rsidRPr="009370E9">
              <w:rPr>
                <w:color w:val="000000" w:themeColor="text1"/>
              </w:rPr>
              <w:t>В течение года</w:t>
            </w:r>
          </w:p>
        </w:tc>
      </w:tr>
    </w:tbl>
    <w:p w:rsidR="002A0AD7" w:rsidRPr="009370E9" w:rsidRDefault="00473513">
      <w:pPr>
        <w:ind w:left="1101"/>
        <w:rPr>
          <w:color w:val="000000" w:themeColor="text1"/>
        </w:rPr>
      </w:pPr>
      <w:r>
        <w:t xml:space="preserve">Работа с </w:t>
      </w:r>
      <w:r w:rsidR="008E096E">
        <w:t>одаренными</w:t>
      </w:r>
      <w:r>
        <w:t xml:space="preserve"> </w:t>
      </w:r>
      <w:r w:rsidRPr="009370E9">
        <w:rPr>
          <w:color w:val="000000" w:themeColor="text1"/>
        </w:rPr>
        <w:t>учащимися</w:t>
      </w:r>
      <w:r w:rsidR="009370E9">
        <w:rPr>
          <w:color w:val="000000" w:themeColor="text1"/>
        </w:rPr>
        <w:t xml:space="preserve"> </w:t>
      </w:r>
      <w:bookmarkStart w:id="0" w:name="_GoBack"/>
      <w:bookmarkEnd w:id="0"/>
      <w:r w:rsidR="008E096E" w:rsidRPr="009370E9">
        <w:rPr>
          <w:color w:val="000000" w:themeColor="text1"/>
        </w:rPr>
        <w:t>(олимпиады, конкурсы)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852"/>
        <w:gridCol w:w="284"/>
        <w:gridCol w:w="6095"/>
        <w:gridCol w:w="2098"/>
      </w:tblGrid>
      <w:tr w:rsidR="008E096E" w:rsidTr="004A2099">
        <w:trPr>
          <w:trHeight w:val="327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8E096E" w:rsidTr="004A2099">
        <w:trPr>
          <w:trHeight w:val="32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4" w:firstLine="0"/>
            </w:pP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3F3D65">
            <w:pPr>
              <w:spacing w:after="0" w:line="259" w:lineRule="auto"/>
              <w:ind w:left="14" w:firstLine="0"/>
            </w:pPr>
            <w:r>
              <w:t>Подготовка к олимпиаде по труду(технологии)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3F3D65">
            <w:pPr>
              <w:spacing w:after="0" w:line="259" w:lineRule="auto"/>
              <w:ind w:left="83" w:firstLine="0"/>
            </w:pPr>
            <w:r>
              <w:t>В течение года</w:t>
            </w:r>
          </w:p>
        </w:tc>
      </w:tr>
      <w:tr w:rsidR="008E096E" w:rsidTr="004A2099">
        <w:trPr>
          <w:trHeight w:val="331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4" w:firstLine="0"/>
            </w:pP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4A2099">
            <w:pPr>
              <w:spacing w:after="0" w:line="259" w:lineRule="auto"/>
              <w:ind w:left="14" w:firstLine="0"/>
            </w:pPr>
            <w:r>
              <w:t>Проектно-исследовательская деятельность повышенной сложности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3F3D65">
            <w:pPr>
              <w:spacing w:after="0" w:line="259" w:lineRule="auto"/>
              <w:ind w:left="90" w:firstLine="0"/>
            </w:pPr>
            <w:r>
              <w:t>В течение года</w:t>
            </w:r>
          </w:p>
        </w:tc>
      </w:tr>
      <w:tr w:rsidR="008E096E" w:rsidTr="004A2099">
        <w:trPr>
          <w:trHeight w:val="65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3F3D65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58" w:firstLine="0"/>
            </w:pP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3F3D65">
            <w:pPr>
              <w:spacing w:after="0" w:line="259" w:lineRule="auto"/>
              <w:ind w:left="158" w:firstLine="0"/>
            </w:pPr>
            <w:r>
              <w:t>Индивидуальные занятия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3F3D65">
            <w:pPr>
              <w:spacing w:after="0" w:line="259" w:lineRule="auto"/>
              <w:ind w:left="76" w:firstLine="0"/>
            </w:pPr>
            <w:r>
              <w:t>В течение года</w:t>
            </w:r>
          </w:p>
        </w:tc>
      </w:tr>
      <w:tr w:rsidR="008E096E" w:rsidTr="004A2099">
        <w:trPr>
          <w:trHeight w:val="655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3F3D65">
            <w:pPr>
              <w:spacing w:after="0" w:line="259" w:lineRule="auto"/>
              <w:ind w:left="90" w:firstLine="0"/>
            </w:pPr>
            <w:r>
              <w:lastRenderedPageBreak/>
              <w:t>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29" w:hanging="22"/>
              <w:jc w:val="both"/>
            </w:pP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4A2099">
            <w:pPr>
              <w:spacing w:after="0" w:line="259" w:lineRule="auto"/>
              <w:ind w:left="29" w:hanging="22"/>
              <w:jc w:val="both"/>
            </w:pPr>
            <w:r>
              <w:t>Участие в творческих фестивалях и выставках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4A2099">
            <w:pPr>
              <w:spacing w:after="0" w:line="259" w:lineRule="auto"/>
              <w:ind w:left="90" w:firstLine="0"/>
            </w:pPr>
            <w:r>
              <w:t>В течение года</w:t>
            </w:r>
          </w:p>
        </w:tc>
      </w:tr>
    </w:tbl>
    <w:p w:rsidR="002A0AD7" w:rsidRDefault="00473513">
      <w:pPr>
        <w:numPr>
          <w:ilvl w:val="0"/>
          <w:numId w:val="1"/>
        </w:numPr>
        <w:ind w:left="1821" w:hanging="720"/>
      </w:pPr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055"/>
        <w:gridCol w:w="5350"/>
        <w:gridCol w:w="2874"/>
      </w:tblGrid>
      <w:tr w:rsidR="002A0AD7" w:rsidTr="004A2099">
        <w:trPr>
          <w:trHeight w:val="334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 w:rsidTr="004A2099">
        <w:trPr>
          <w:trHeight w:val="339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3F3D65" w:rsidRDefault="003F3D65" w:rsidP="003F3D65">
            <w:pPr>
              <w:spacing w:after="0" w:line="259" w:lineRule="auto"/>
              <w:ind w:left="0" w:firstLine="0"/>
            </w:pPr>
            <w:r>
              <w:t>Карточки-инструкции с разным уровнем детализации заданий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3F3D65">
            <w:pPr>
              <w:spacing w:after="0" w:line="259" w:lineRule="auto"/>
              <w:ind w:left="5" w:firstLine="0"/>
            </w:pPr>
            <w:r>
              <w:t>В течение года</w:t>
            </w:r>
          </w:p>
        </w:tc>
      </w:tr>
      <w:tr w:rsidR="002A0AD7" w:rsidTr="004A2099">
        <w:trPr>
          <w:trHeight w:val="329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3F3D65">
            <w:pPr>
              <w:spacing w:after="0" w:line="259" w:lineRule="auto"/>
              <w:ind w:left="7" w:firstLine="0"/>
            </w:pPr>
            <w:r>
              <w:t>Применение игровых технологий и творческих заданий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A2099">
            <w:pPr>
              <w:spacing w:after="0" w:line="259" w:lineRule="auto"/>
              <w:ind w:left="33" w:firstLine="0"/>
            </w:pPr>
            <w:r>
              <w:t>В течение года</w:t>
            </w:r>
          </w:p>
        </w:tc>
      </w:tr>
      <w:tr w:rsidR="002A0AD7" w:rsidTr="004A2099">
        <w:trPr>
          <w:trHeight w:val="331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З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A2099">
            <w:pPr>
              <w:spacing w:after="0" w:line="259" w:lineRule="auto"/>
              <w:ind w:left="7" w:firstLine="0"/>
            </w:pPr>
            <w:r>
              <w:t>Работа в сменных парах (наставничество)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A2099">
            <w:pPr>
              <w:spacing w:after="0" w:line="259" w:lineRule="auto"/>
              <w:ind w:left="12" w:firstLine="0"/>
            </w:pPr>
            <w:r>
              <w:t>В течение года</w:t>
            </w:r>
          </w:p>
        </w:tc>
      </w:tr>
      <w:tr w:rsidR="004A2099" w:rsidTr="004A2099">
        <w:trPr>
          <w:trHeight w:val="331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099" w:rsidRDefault="004A2099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099" w:rsidRDefault="004A2099">
            <w:pPr>
              <w:spacing w:after="0" w:line="259" w:lineRule="auto"/>
              <w:ind w:left="7" w:firstLine="0"/>
            </w:pPr>
            <w:r>
              <w:t>Публичное признание малых успехов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099" w:rsidRDefault="004A2099">
            <w:pPr>
              <w:spacing w:after="0" w:line="259" w:lineRule="auto"/>
              <w:ind w:left="12" w:firstLine="0"/>
            </w:pPr>
            <w:r>
              <w:t>В течение года</w:t>
            </w:r>
          </w:p>
        </w:tc>
      </w:tr>
    </w:tbl>
    <w:p w:rsidR="004A2099" w:rsidRDefault="004A2099">
      <w:pPr>
        <w:ind w:left="1858"/>
      </w:pPr>
    </w:p>
    <w:p w:rsidR="004A2099" w:rsidRDefault="004A2099">
      <w:pPr>
        <w:ind w:left="1858"/>
      </w:pPr>
    </w:p>
    <w:p w:rsidR="002A0AD7" w:rsidRDefault="00473513">
      <w:pPr>
        <w:ind w:left="1858"/>
      </w:pPr>
      <w:r>
        <w:t>дата 28.08.2025 г.</w:t>
      </w:r>
    </w:p>
    <w:p w:rsidR="004A2099" w:rsidRDefault="00473513">
      <w:pPr>
        <w:tabs>
          <w:tab w:val="center" w:pos="2377"/>
          <w:tab w:val="center" w:pos="5607"/>
        </w:tabs>
        <w:ind w:left="0" w:firstLine="0"/>
      </w:pPr>
      <w:r>
        <w:tab/>
      </w:r>
    </w:p>
    <w:p w:rsidR="002A0AD7" w:rsidRDefault="004A2099">
      <w:pPr>
        <w:tabs>
          <w:tab w:val="center" w:pos="2377"/>
          <w:tab w:val="center" w:pos="5607"/>
        </w:tabs>
        <w:ind w:left="0" w:firstLine="0"/>
      </w:pPr>
      <w:r>
        <w:t xml:space="preserve">                          </w:t>
      </w:r>
      <w:r w:rsidR="00473513">
        <w:t>Подпись</w:t>
      </w:r>
      <w:r w:rsidR="00473513">
        <w:tab/>
        <w:t xml:space="preserve"> </w:t>
      </w:r>
      <w:r>
        <w:t xml:space="preserve">                                           </w:t>
      </w:r>
      <w:r w:rsidR="00473513">
        <w:t>(</w:t>
      </w:r>
      <w:r>
        <w:t>Скорикова Наталья Николаевна</w:t>
      </w:r>
      <w:r w:rsidR="00473513">
        <w:t>)</w:t>
      </w: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sectPr w:rsidR="008E096E" w:rsidSect="00D64147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3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0AD7"/>
    <w:rsid w:val="002A0AD7"/>
    <w:rsid w:val="002C7705"/>
    <w:rsid w:val="00382D8B"/>
    <w:rsid w:val="003F3D65"/>
    <w:rsid w:val="00473513"/>
    <w:rsid w:val="004A2099"/>
    <w:rsid w:val="00811FAB"/>
    <w:rsid w:val="008E096E"/>
    <w:rsid w:val="009370E9"/>
    <w:rsid w:val="00AC6A0B"/>
    <w:rsid w:val="00C93521"/>
    <w:rsid w:val="00D64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41D2B5-F0D2-4B58-A88E-22EFA3D1B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0B"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D64147"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64147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rsid w:val="00D6414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2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D8B"/>
    <w:rPr>
      <w:rFonts w:ascii="Tahoma" w:eastAsia="Times New Roman" w:hAnsi="Tahoma" w:cs="Tahoma"/>
      <w:color w:val="000000"/>
      <w:sz w:val="16"/>
      <w:szCs w:val="16"/>
    </w:rPr>
  </w:style>
  <w:style w:type="character" w:styleId="a6">
    <w:name w:val="Strong"/>
    <w:basedOn w:val="a0"/>
    <w:uiPriority w:val="22"/>
    <w:qFormat/>
    <w:rsid w:val="003F3D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1</cp:lastModifiedBy>
  <cp:revision>5</cp:revision>
  <dcterms:created xsi:type="dcterms:W3CDTF">2025-12-12T06:41:00Z</dcterms:created>
  <dcterms:modified xsi:type="dcterms:W3CDTF">2025-12-18T09:08:00Z</dcterms:modified>
</cp:coreProperties>
</file>